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B9FA" w14:textId="77777777" w:rsidR="000D5CD7" w:rsidRDefault="00B20075" w:rsidP="00954CB4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CD7">
        <w:rPr>
          <w:rFonts w:ascii="Arial" w:hAnsi="Arial" w:cs="Arial"/>
          <w:b/>
          <w:bCs/>
          <w:color w:val="000000" w:themeColor="text1"/>
        </w:rPr>
        <w:t>“</w:t>
      </w:r>
      <w:r w:rsidR="003B6765" w:rsidRPr="003B6765">
        <w:rPr>
          <w:rFonts w:ascii="Arial" w:hAnsi="Arial" w:cs="Arial"/>
          <w:b/>
          <w:bCs/>
          <w:color w:val="000000" w:themeColor="text1"/>
        </w:rPr>
        <w:t xml:space="preserve">FLORA: UN CONNUBIO TRA ELEGANZA NATURALE </w:t>
      </w:r>
    </w:p>
    <w:p w14:paraId="5EC7C76F" w14:textId="56EAADFD" w:rsidR="003B6765" w:rsidRPr="003B6765" w:rsidRDefault="003B6765" w:rsidP="00954CB4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3B6765">
        <w:rPr>
          <w:rFonts w:ascii="Arial" w:hAnsi="Arial" w:cs="Arial"/>
          <w:b/>
          <w:bCs/>
          <w:color w:val="000000" w:themeColor="text1"/>
        </w:rPr>
        <w:t>E DESIGN CONTEMPORANEO</w:t>
      </w:r>
      <w:r w:rsidR="000D5CD7">
        <w:rPr>
          <w:rFonts w:ascii="Arial" w:hAnsi="Arial" w:cs="Arial"/>
          <w:b/>
          <w:bCs/>
          <w:color w:val="000000" w:themeColor="text1"/>
        </w:rPr>
        <w:t>”</w:t>
      </w:r>
    </w:p>
    <w:p w14:paraId="40075B95" w14:textId="7F4F81CA" w:rsidR="001F20E4" w:rsidRPr="00960966" w:rsidRDefault="001F20E4" w:rsidP="00954CB4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369EE1CB" w14:textId="77777777" w:rsidR="001F20E4" w:rsidRPr="001F20E4" w:rsidRDefault="001F20E4" w:rsidP="00960966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3C8788E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sz w:val="22"/>
          <w:szCs w:val="22"/>
        </w:rPr>
        <w:t xml:space="preserve">La serie Flora firmata da Vincent Van Duysen è protagonista della Milano Design Week 2025 di Fantini. </w:t>
      </w:r>
    </w:p>
    <w:p w14:paraId="7CC5ABA3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sz w:val="22"/>
          <w:szCs w:val="22"/>
        </w:rPr>
        <w:t>Viene presentata in tutte le sue declinazioni nello spazio Fantini Milano, in Via Solferino 18, con un’installazione dedicata progettata dallo stesso Van Duysen.</w:t>
      </w:r>
    </w:p>
    <w:p w14:paraId="46567411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</w:p>
    <w:p w14:paraId="7DAF80B8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i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i/>
          <w:sz w:val="22"/>
          <w:szCs w:val="22"/>
        </w:rPr>
        <w:t>“Nell’anteprima della collezione Flora presentata lo scorso anno - scrive Van Duysen - abbiamo svelato solo una frazione della sua essenza.</w:t>
      </w:r>
      <w:r w:rsidRPr="00A365FB">
        <w:rPr>
          <w:rStyle w:val="normaltextrun"/>
          <w:rFonts w:ascii="Arial" w:hAnsi="Arial" w:cs="Arial"/>
          <w:bCs/>
          <w:sz w:val="22"/>
          <w:szCs w:val="22"/>
        </w:rPr>
        <w:t xml:space="preserve"> </w:t>
      </w:r>
      <w:r w:rsidRPr="00A365FB">
        <w:rPr>
          <w:rStyle w:val="normaltextrun"/>
          <w:rFonts w:ascii="Arial" w:hAnsi="Arial" w:cs="Arial"/>
          <w:bCs/>
          <w:i/>
          <w:sz w:val="22"/>
          <w:szCs w:val="22"/>
        </w:rPr>
        <w:t xml:space="preserve">Durante la progettazione della collezione completa abbiamo riconosciuto il suo grande potenziale di adattamento a un'ampia gamma di spazi e stili.  Ecco perché abbiamo sviluppato una gamma completa, che include tre distinte opzioni di maniglia, consentendo a ogni utente di modellare al meglio l'atmosfera che desidera creare”. </w:t>
      </w:r>
    </w:p>
    <w:p w14:paraId="50EA1D29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</w:p>
    <w:p w14:paraId="406D93B9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sz w:val="22"/>
          <w:szCs w:val="22"/>
        </w:rPr>
        <w:t xml:space="preserve">Le maniglie, tattili ed ergonomiche, sono gli elementi protagonisti di Flora, che conferiscono un forte fascino e carattere all'intera collezione: da una versione audace e grafica a una più sobria e versatile, la collezione ha sempre una qualità tattile e una specifica identità visiva capace di integrarsi in qualsiasi tipo di spazio. </w:t>
      </w:r>
    </w:p>
    <w:p w14:paraId="46C8F447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</w:p>
    <w:p w14:paraId="265019FE" w14:textId="48B6EB6E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i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i/>
          <w:sz w:val="22"/>
          <w:szCs w:val="22"/>
        </w:rPr>
        <w:t xml:space="preserve"> “Il progetto Flora </w:t>
      </w:r>
      <w:r>
        <w:rPr>
          <w:rStyle w:val="normaltextrun"/>
          <w:rFonts w:ascii="Arial" w:hAnsi="Arial" w:cs="Arial"/>
          <w:bCs/>
          <w:i/>
          <w:sz w:val="22"/>
          <w:szCs w:val="22"/>
        </w:rPr>
        <w:t>-</w:t>
      </w:r>
      <w:r w:rsidRPr="00A365FB">
        <w:rPr>
          <w:rStyle w:val="normaltextrun"/>
          <w:rFonts w:ascii="Arial" w:hAnsi="Arial" w:cs="Arial"/>
          <w:bCs/>
          <w:i/>
          <w:sz w:val="22"/>
          <w:szCs w:val="22"/>
        </w:rPr>
        <w:t xml:space="preserve"> dice Van Duysen - si è materializzato in modo organico dal mio desiderio di creare una collezione senza tempo con un lieve cenno nostalgico di memoria”.</w:t>
      </w:r>
      <w:r w:rsidRPr="00A365FB">
        <w:rPr>
          <w:rStyle w:val="eop"/>
          <w:rFonts w:ascii="Arial" w:hAnsi="Arial" w:cs="Arial"/>
          <w:bCs/>
          <w:i/>
          <w:sz w:val="22"/>
          <w:szCs w:val="22"/>
        </w:rPr>
        <w:t> </w:t>
      </w:r>
    </w:p>
    <w:p w14:paraId="6A01E2B6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Cs/>
          <w:i/>
          <w:sz w:val="22"/>
          <w:szCs w:val="22"/>
        </w:rPr>
      </w:pPr>
    </w:p>
    <w:p w14:paraId="65635E38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sz w:val="22"/>
          <w:szCs w:val="22"/>
        </w:rPr>
        <w:t>Chic e sofisticato, il progetto Flora ha un'estetica industriale interpretata con sensibilità contemporanea, con proporzioni ben calibrate che infondono sensualità al prodotto.</w:t>
      </w:r>
      <w:r w:rsidRPr="00A365FB">
        <w:rPr>
          <w:rStyle w:val="eop"/>
          <w:rFonts w:ascii="Arial" w:hAnsi="Arial" w:cs="Arial"/>
          <w:bCs/>
          <w:sz w:val="22"/>
          <w:szCs w:val="22"/>
        </w:rPr>
        <w:t> </w:t>
      </w:r>
    </w:p>
    <w:p w14:paraId="30227F15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i/>
          <w:sz w:val="22"/>
          <w:szCs w:val="22"/>
        </w:rPr>
      </w:pPr>
    </w:p>
    <w:p w14:paraId="36722252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A365FB">
        <w:rPr>
          <w:rStyle w:val="normaltextrun"/>
          <w:rFonts w:ascii="Arial" w:hAnsi="Arial" w:cs="Arial"/>
          <w:bCs/>
          <w:i/>
          <w:sz w:val="22"/>
          <w:szCs w:val="22"/>
        </w:rPr>
        <w:t>“Abbiamo prestato molta attenzione alle proporzioni. E il risultato -sottolinea Van Duysen - è una collezione che ha un tocco umano e personale. Cerco costantemente una sorta di simbiosi in ogni mio progetto. E c’è un’ottima sintonia quando si tratta di lavorare con Fantini”.</w:t>
      </w:r>
      <w:r w:rsidRPr="00A365FB">
        <w:rPr>
          <w:rStyle w:val="eop"/>
          <w:rFonts w:ascii="Arial" w:hAnsi="Arial" w:cs="Arial"/>
          <w:bCs/>
          <w:i/>
          <w:sz w:val="22"/>
          <w:szCs w:val="22"/>
        </w:rPr>
        <w:t> </w:t>
      </w:r>
    </w:p>
    <w:p w14:paraId="539B6786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sz w:val="22"/>
          <w:szCs w:val="22"/>
        </w:rPr>
      </w:pPr>
    </w:p>
    <w:p w14:paraId="0BDF6151" w14:textId="77777777" w:rsidR="00A365FB" w:rsidRPr="00A365FB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sz w:val="22"/>
          <w:szCs w:val="22"/>
        </w:rPr>
      </w:pPr>
    </w:p>
    <w:p w14:paraId="56E16044" w14:textId="50B7D718" w:rsidR="00C156BF" w:rsidRPr="00387F13" w:rsidRDefault="00A365FB" w:rsidP="00387F13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A365FB">
        <w:rPr>
          <w:rStyle w:val="eop"/>
          <w:rFonts w:ascii="Arial" w:hAnsi="Arial" w:cs="Arial"/>
          <w:bCs/>
          <w:sz w:val="22"/>
          <w:szCs w:val="22"/>
        </w:rPr>
        <w:t>Proposta in diverse finiture</w:t>
      </w:r>
      <w:r w:rsidRPr="00A365FB">
        <w:rPr>
          <w:rStyle w:val="normaltextrun"/>
          <w:rFonts w:ascii="Arial" w:hAnsi="Arial" w:cs="Arial"/>
          <w:bCs/>
          <w:sz w:val="22"/>
          <w:szCs w:val="22"/>
        </w:rPr>
        <w:t>, Flora ha quel “tocco magico” che viene riconosciuto a molti progetti di Van Duysen e che desta meraviglia. Si tratta di uno speciale ‘conservative touch’, di cui l’autore è maestro, che rende i suoi prodotti atemporali e quindi classici, come già Icona e Icona Deco, le sue precedenti serie sviluppate per Fantini.</w:t>
      </w:r>
    </w:p>
    <w:p w14:paraId="1AF88F57" w14:textId="77777777" w:rsidR="00C156BF" w:rsidRDefault="00C156BF" w:rsidP="0096096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498F3F" w14:textId="77777777" w:rsidR="00C156BF" w:rsidRDefault="00C156BF" w:rsidP="0096096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99D59BA" w14:textId="77777777" w:rsidR="00C156BF" w:rsidRPr="001F20E4" w:rsidRDefault="00C156BF" w:rsidP="0096096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C156BF" w:rsidRPr="001F20E4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99FCC" w14:textId="77777777" w:rsidR="00E605BA" w:rsidRDefault="00E605BA" w:rsidP="001F20E4">
      <w:r>
        <w:separator/>
      </w:r>
    </w:p>
  </w:endnote>
  <w:endnote w:type="continuationSeparator" w:id="0">
    <w:p w14:paraId="1D2D43CC" w14:textId="77777777" w:rsidR="00E605BA" w:rsidRDefault="00E605BA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r w:rsidRPr="00B20075">
      <w:rPr>
        <w:rFonts w:ascii="Calibri" w:hAnsi="Calibri" w:cs="Roboto Regular"/>
        <w:color w:val="434343"/>
        <w:sz w:val="18"/>
        <w:szCs w:val="18"/>
      </w:rPr>
      <w:t>Ph. +39 0322 918411 r.a.</w:t>
    </w:r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hyperlink r:id="rId1" w:history="1">
      <w:r w:rsidR="00B2007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3CBD" w14:textId="77777777" w:rsidR="00E605BA" w:rsidRDefault="00E605BA" w:rsidP="001F20E4">
      <w:r>
        <w:separator/>
      </w:r>
    </w:p>
  </w:footnote>
  <w:footnote w:type="continuationSeparator" w:id="0">
    <w:p w14:paraId="3C0BE666" w14:textId="77777777" w:rsidR="00E605BA" w:rsidRDefault="00E605BA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920A0"/>
    <w:rsid w:val="000D5CD7"/>
    <w:rsid w:val="00104072"/>
    <w:rsid w:val="00105524"/>
    <w:rsid w:val="001F20E4"/>
    <w:rsid w:val="0032021F"/>
    <w:rsid w:val="00320B38"/>
    <w:rsid w:val="00387F13"/>
    <w:rsid w:val="003B6765"/>
    <w:rsid w:val="003F1F5C"/>
    <w:rsid w:val="00402FF3"/>
    <w:rsid w:val="0048475B"/>
    <w:rsid w:val="00486538"/>
    <w:rsid w:val="00487376"/>
    <w:rsid w:val="005166F5"/>
    <w:rsid w:val="00575F72"/>
    <w:rsid w:val="005769D8"/>
    <w:rsid w:val="005A4BEB"/>
    <w:rsid w:val="00656C74"/>
    <w:rsid w:val="00787041"/>
    <w:rsid w:val="007A1A47"/>
    <w:rsid w:val="0080471E"/>
    <w:rsid w:val="008117D6"/>
    <w:rsid w:val="00853451"/>
    <w:rsid w:val="008A5091"/>
    <w:rsid w:val="008D25FA"/>
    <w:rsid w:val="008F2511"/>
    <w:rsid w:val="00954CB4"/>
    <w:rsid w:val="00960966"/>
    <w:rsid w:val="00982DED"/>
    <w:rsid w:val="00A365FB"/>
    <w:rsid w:val="00A90E69"/>
    <w:rsid w:val="00AD6860"/>
    <w:rsid w:val="00B20075"/>
    <w:rsid w:val="00B243E9"/>
    <w:rsid w:val="00BB79B4"/>
    <w:rsid w:val="00BD0833"/>
    <w:rsid w:val="00BF1601"/>
    <w:rsid w:val="00C156BF"/>
    <w:rsid w:val="00C81144"/>
    <w:rsid w:val="00CC4361"/>
    <w:rsid w:val="00D25EE1"/>
    <w:rsid w:val="00E053D3"/>
    <w:rsid w:val="00E605BA"/>
    <w:rsid w:val="00F232DA"/>
    <w:rsid w:val="00F311AE"/>
    <w:rsid w:val="00F4156C"/>
    <w:rsid w:val="00F57140"/>
    <w:rsid w:val="00F874C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A365FB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A365FB"/>
  </w:style>
  <w:style w:type="character" w:customStyle="1" w:styleId="eop">
    <w:name w:val="eop"/>
    <w:basedOn w:val="Carpredefinitoparagrafo"/>
    <w:rsid w:val="00A3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19</cp:revision>
  <dcterms:created xsi:type="dcterms:W3CDTF">2024-03-25T19:11:00Z</dcterms:created>
  <dcterms:modified xsi:type="dcterms:W3CDTF">2025-04-03T14:36:00Z</dcterms:modified>
</cp:coreProperties>
</file>